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diagrams/colors1.xml" ContentType="application/vnd.openxmlformats-officedocument.drawingml.diagramColors+xml"/>
  <Override PartName="/word/diagrams/drawing1.xml" ContentType="application/vnd.ms-office.drawingml.diagramDrawing+xml"/>
  <Override PartName="/word/theme/theme1.xml" ContentType="application/vnd.openxmlformats-officedocument.theme+xml"/>
  <Override PartName="/word/diagrams/quickStyle1.xml" ContentType="application/vnd.openxmlformats-officedocument.drawingml.diagramStyle+xml"/>
  <Override PartName="/word/diagrams/layout1.xml" ContentType="application/vnd.openxmlformats-officedocument.drawingml.diagramLayout+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91391" w:rsidP="00591391" w:rsidRDefault="00591391" w14:paraId="63402ACC" w14:textId="77777777">
      <w:pPr>
        <w:pStyle w:val="paragraph"/>
        <w:spacing w:before="0" w:beforeAutospacing="0" w:after="0" w:afterAutospacing="0"/>
        <w:textAlignment w:val="baseline"/>
        <w:rPr>
          <w:rStyle w:val="normaltextrun"/>
          <w:i/>
          <w:iCs/>
        </w:rPr>
      </w:pPr>
    </w:p>
    <w:p w:rsidR="00591391" w:rsidP="00591391" w:rsidRDefault="00591391" w14:paraId="10CE5756" w14:textId="77777777">
      <w:pPr>
        <w:pStyle w:val="paragraph"/>
        <w:spacing w:before="0" w:beforeAutospacing="0" w:after="0" w:afterAutospacing="0"/>
        <w:textAlignment w:val="baseline"/>
        <w:rPr>
          <w:rStyle w:val="normaltextrun"/>
          <w:i/>
          <w:iCs/>
        </w:rPr>
      </w:pPr>
    </w:p>
    <w:p w:rsidR="00591391" w:rsidP="00591391" w:rsidRDefault="00591391" w14:paraId="333137C8" w14:textId="77777777">
      <w:pPr>
        <w:pStyle w:val="paragraph"/>
        <w:spacing w:before="0" w:beforeAutospacing="0" w:after="0" w:afterAutospacing="0"/>
        <w:textAlignment w:val="baseline"/>
        <w:rPr>
          <w:rStyle w:val="normaltextrun"/>
          <w:i/>
          <w:iCs/>
        </w:rPr>
      </w:pPr>
    </w:p>
    <w:p w:rsidR="00660E4E" w:rsidP="10E9824A" w:rsidRDefault="00660E4E" w14:paraId="454A0FD2" w14:textId="64721048">
      <w:pPr>
        <w:pStyle w:val="paragraph"/>
        <w:spacing w:before="0" w:beforeAutospacing="off" w:after="0" w:afterAutospacing="off" w:line="360" w:lineRule="auto"/>
        <w:textAlignment w:val="baseline"/>
        <w:rPr>
          <w:rStyle w:val="eop"/>
        </w:rPr>
      </w:pPr>
      <w:r w:rsidRPr="2350CE49" w:rsidR="00660E4E">
        <w:rPr>
          <w:rStyle w:val="normaltextrun"/>
          <w:i w:val="1"/>
          <w:iCs w:val="1"/>
        </w:rPr>
        <w:t xml:space="preserve">I, </w:t>
      </w:r>
      <w:r w:rsidRPr="2350CE49" w:rsidR="00660E4E">
        <w:rPr>
          <w:rStyle w:val="normaltextrun"/>
          <w:i w:val="1"/>
          <w:iCs w:val="1"/>
        </w:rPr>
        <w:t>____________________________________________</w:t>
      </w:r>
      <w:r w:rsidRPr="2350CE49" w:rsidR="00660E4E">
        <w:rPr>
          <w:rStyle w:val="normaltextrun"/>
          <w:i w:val="1"/>
          <w:iCs w:val="1"/>
        </w:rPr>
        <w:t>, authorize Maine EMS and the EMS agency providing care to me today</w:t>
      </w:r>
      <w:r w:rsidRPr="2350CE49" w:rsidR="00660E4E">
        <w:rPr>
          <w:rStyle w:val="normaltextrun"/>
          <w:i w:val="1"/>
          <w:iCs w:val="1"/>
        </w:rPr>
        <w:t xml:space="preserve">, to release my First name, Last name, Age, location information, and phone number to the Maine </w:t>
      </w:r>
      <w:r w:rsidRPr="2350CE49" w:rsidR="23DE0848">
        <w:rPr>
          <w:rStyle w:val="normaltextrun"/>
          <w:i w:val="1"/>
          <w:iCs w:val="1"/>
        </w:rPr>
        <w:t>OPTIONS</w:t>
      </w:r>
      <w:r w:rsidRPr="2350CE49" w:rsidR="00660E4E">
        <w:rPr>
          <w:rStyle w:val="normaltextrun"/>
          <w:i w:val="1"/>
          <w:iCs w:val="1"/>
        </w:rPr>
        <w:t xml:space="preserve"> Program.</w:t>
      </w:r>
      <w:r w:rsidRPr="2350CE49" w:rsidR="00660E4E">
        <w:rPr>
          <w:rStyle w:val="eop"/>
        </w:rPr>
        <w:t> </w:t>
      </w:r>
    </w:p>
    <w:p w:rsidR="00591391" w:rsidP="00591391" w:rsidRDefault="00591391" w14:paraId="41CB927D" w14:textId="77777777">
      <w:pPr>
        <w:pStyle w:val="paragraph"/>
        <w:spacing w:before="0" w:beforeAutospacing="0" w:after="0" w:afterAutospacing="0" w:line="360" w:lineRule="auto"/>
        <w:textAlignment w:val="baseline"/>
        <w:rPr>
          <w:rFonts w:ascii="Segoe UI" w:hAnsi="Segoe UI" w:cs="Segoe UI"/>
          <w:sz w:val="18"/>
          <w:szCs w:val="18"/>
        </w:rPr>
      </w:pPr>
    </w:p>
    <w:p w:rsidR="00660E4E" w:rsidP="00591391" w:rsidRDefault="00660E4E" w14:paraId="0A37BDD0" w14:textId="08A33C89">
      <w:pPr>
        <w:pStyle w:val="paragraph"/>
        <w:spacing w:before="0" w:beforeAutospacing="0" w:after="0" w:afterAutospacing="0" w:line="360" w:lineRule="auto"/>
        <w:textAlignment w:val="baseline"/>
        <w:rPr>
          <w:rStyle w:val="eop"/>
        </w:rPr>
      </w:pPr>
      <w:r>
        <w:rPr>
          <w:rStyle w:val="normaltextrun"/>
          <w:i/>
          <w:iCs/>
        </w:rPr>
        <w:t>The purpose of this is to link individuals with substance use disorder (SUD) with community-based</w:t>
      </w:r>
      <w:r>
        <w:rPr>
          <w:rStyle w:val="eop"/>
        </w:rPr>
        <w:t> </w:t>
      </w:r>
      <w:r>
        <w:rPr>
          <w:rStyle w:val="normaltextrun"/>
          <w:i/>
          <w:iCs/>
        </w:rPr>
        <w:t xml:space="preserve">resources for SUD treatment </w:t>
      </w:r>
      <w:proofErr w:type="gramStart"/>
      <w:r>
        <w:rPr>
          <w:rStyle w:val="normaltextrun"/>
          <w:i/>
          <w:iCs/>
        </w:rPr>
        <w:t>options;</w:t>
      </w:r>
      <w:proofErr w:type="gramEnd"/>
      <w:r>
        <w:rPr>
          <w:rStyle w:val="normaltextrun"/>
          <w:i/>
          <w:iCs/>
        </w:rPr>
        <w:t xml:space="preserve"> reducing the likelihood of return to use and supporting the road toward</w:t>
      </w:r>
      <w:r>
        <w:rPr>
          <w:rStyle w:val="eop"/>
        </w:rPr>
        <w:t> </w:t>
      </w:r>
      <w:r>
        <w:rPr>
          <w:rStyle w:val="normaltextrun"/>
          <w:i/>
          <w:iCs/>
        </w:rPr>
        <w:t>recovery. The OPTIONS program will provide overdose response, assessment, behavioral health crisis de-escalation, referral to community treatment modules, system navigation, short-term counseling interventions, increase recovery capital, and aid in completion of the State’s Medicaid program application for uninsured population.</w:t>
      </w:r>
      <w:r>
        <w:rPr>
          <w:rStyle w:val="eop"/>
        </w:rPr>
        <w:t> </w:t>
      </w:r>
    </w:p>
    <w:p w:rsidRPr="00660E4E" w:rsidR="00591391" w:rsidP="00591391" w:rsidRDefault="00591391" w14:paraId="79560F1C" w14:textId="77777777">
      <w:pPr>
        <w:pStyle w:val="paragraph"/>
        <w:spacing w:before="0" w:beforeAutospacing="0" w:after="0" w:afterAutospacing="0" w:line="360" w:lineRule="auto"/>
        <w:textAlignment w:val="baseline"/>
        <w:rPr>
          <w:rStyle w:val="eop"/>
          <w:rFonts w:ascii="Segoe UI" w:hAnsi="Segoe UI" w:cs="Segoe UI"/>
          <w:sz w:val="18"/>
          <w:szCs w:val="18"/>
        </w:rPr>
      </w:pPr>
    </w:p>
    <w:p w:rsidR="00660E4E" w:rsidP="00591391" w:rsidRDefault="00660E4E" w14:paraId="2B8D2301" w14:textId="758E9FFA">
      <w:pPr>
        <w:pStyle w:val="paragraph"/>
        <w:spacing w:before="0" w:beforeAutospacing="0" w:after="0" w:afterAutospacing="0" w:line="360" w:lineRule="auto"/>
        <w:textAlignment w:val="baseline"/>
        <w:rPr>
          <w:i/>
          <w:iCs/>
        </w:rPr>
      </w:pPr>
      <w:r w:rsidRPr="00660E4E">
        <w:rPr>
          <w:i/>
          <w:iCs/>
        </w:rPr>
        <w:t>This consent is subject to revocation at any time except to the extent that Maine EMS or the EMS agency identified in this consent has already acted in reliance on it. Acting in reliance includes the provision of treatment services in reliance on a valid consent to disclose information to a third-party payer.</w:t>
      </w:r>
    </w:p>
    <w:p w:rsidRPr="00660E4E" w:rsidR="00591391" w:rsidP="00591391" w:rsidRDefault="00591391" w14:paraId="7B9C2EEE" w14:textId="77777777">
      <w:pPr>
        <w:pStyle w:val="paragraph"/>
        <w:spacing w:before="0" w:beforeAutospacing="0" w:after="0" w:afterAutospacing="0" w:line="360" w:lineRule="auto"/>
        <w:textAlignment w:val="baseline"/>
        <w:rPr>
          <w:i/>
          <w:iCs/>
        </w:rPr>
      </w:pPr>
    </w:p>
    <w:p w:rsidR="00660E4E" w:rsidP="00591391" w:rsidRDefault="00660E4E" w14:paraId="5EB73496" w14:textId="31C15D11">
      <w:pPr>
        <w:pStyle w:val="paragraph"/>
        <w:spacing w:before="0" w:beforeAutospacing="0" w:after="0" w:afterAutospacing="0" w:line="360" w:lineRule="auto"/>
        <w:textAlignment w:val="baseline"/>
        <w:rPr>
          <w:i/>
          <w:iCs/>
        </w:rPr>
      </w:pPr>
      <w:r w:rsidRPr="00660E4E">
        <w:rPr>
          <w:i/>
          <w:iCs/>
        </w:rPr>
        <w:t xml:space="preserve">If not revoked before, this consent will expire </w:t>
      </w:r>
      <w:r w:rsidRPr="00660E4E">
        <w:rPr>
          <w:i/>
          <w:iCs/>
        </w:rPr>
        <w:t>30 days</w:t>
      </w:r>
      <w:r>
        <w:rPr>
          <w:i/>
          <w:iCs/>
        </w:rPr>
        <w:t xml:space="preserve"> after the signature date.</w:t>
      </w:r>
    </w:p>
    <w:p w:rsidRPr="00591391" w:rsidR="00591391" w:rsidP="00591391" w:rsidRDefault="00591391" w14:paraId="621C31B6" w14:textId="77777777">
      <w:pPr>
        <w:pStyle w:val="paragraph"/>
        <w:spacing w:before="0" w:beforeAutospacing="0" w:after="0" w:afterAutospacing="0" w:line="360" w:lineRule="auto"/>
        <w:textAlignment w:val="baseline"/>
        <w:rPr>
          <w:rFonts w:ascii="Segoe UI" w:hAnsi="Segoe UI" w:cs="Segoe UI"/>
          <w:i/>
          <w:iCs/>
          <w:sz w:val="18"/>
          <w:szCs w:val="18"/>
        </w:rPr>
      </w:pPr>
    </w:p>
    <w:p w:rsidR="00660E4E" w:rsidP="00591391" w:rsidRDefault="00660E4E" w14:paraId="35694C30" w14:textId="0235BE97">
      <w:pPr>
        <w:pStyle w:val="paragraph"/>
        <w:spacing w:before="0" w:beforeAutospacing="0" w:after="0" w:afterAutospacing="0" w:line="360" w:lineRule="auto"/>
        <w:textAlignment w:val="baseline"/>
        <w:rPr>
          <w:rStyle w:val="normaltextrun"/>
          <w:i/>
          <w:iCs/>
          <w:strike/>
        </w:rPr>
      </w:pPr>
      <w:r>
        <w:rPr>
          <w:rStyle w:val="normaltextrun"/>
          <w:i/>
          <w:iCs/>
        </w:rPr>
        <w:t>I also understand that any disclosure made is bound by Part 2 of Title 42 of the Code of Federal Regulations</w:t>
      </w:r>
      <w:r>
        <w:rPr>
          <w:rStyle w:val="eop"/>
        </w:rPr>
        <w:t> </w:t>
      </w:r>
      <w:r>
        <w:rPr>
          <w:rStyle w:val="normaltextrun"/>
          <w:i/>
          <w:iCs/>
        </w:rPr>
        <w:t xml:space="preserve">governing </w:t>
      </w:r>
      <w:r w:rsidRPr="00660E4E">
        <w:rPr>
          <w:rStyle w:val="normaltextrun"/>
          <w:i/>
          <w:iCs/>
        </w:rPr>
        <w:t>confidentiality of substance use disorder</w:t>
      </w:r>
      <w:r>
        <w:rPr>
          <w:rStyle w:val="normaltextrun"/>
          <w:i/>
          <w:iCs/>
        </w:rPr>
        <w:t xml:space="preserve"> patient records.</w:t>
      </w:r>
      <w:r>
        <w:rPr>
          <w:rStyle w:val="normaltextrun"/>
          <w:i/>
          <w:iCs/>
          <w:strike/>
        </w:rPr>
        <w:t xml:space="preserve"> </w:t>
      </w:r>
    </w:p>
    <w:p w:rsidR="00591391" w:rsidP="00591391" w:rsidRDefault="00591391" w14:paraId="62DD4C8B" w14:textId="5ECE5859">
      <w:pPr>
        <w:pStyle w:val="paragraph"/>
        <w:spacing w:before="0" w:beforeAutospacing="0" w:after="0" w:afterAutospacing="0"/>
        <w:textAlignment w:val="baseline"/>
        <w:rPr>
          <w:rStyle w:val="normaltextrun"/>
          <w:i/>
          <w:iCs/>
          <w:strike/>
        </w:rPr>
      </w:pPr>
    </w:p>
    <w:p w:rsidR="00591391" w:rsidP="00591391" w:rsidRDefault="00591391" w14:paraId="2D2035BC" w14:textId="47BA3A40">
      <w:pPr>
        <w:pStyle w:val="paragraph"/>
        <w:spacing w:before="0" w:beforeAutospacing="0" w:after="0" w:afterAutospacing="0"/>
        <w:textAlignment w:val="baseline"/>
        <w:rPr>
          <w:rStyle w:val="normaltextrun"/>
          <w:i/>
          <w:iCs/>
          <w:strike/>
        </w:rPr>
      </w:pPr>
    </w:p>
    <w:p w:rsidR="00591391" w:rsidP="00591391" w:rsidRDefault="00591391" w14:paraId="4E5971A1" w14:textId="77777777">
      <w:pPr>
        <w:pStyle w:val="paragraph"/>
        <w:spacing w:before="0" w:beforeAutospacing="0" w:after="0" w:afterAutospacing="0"/>
        <w:textAlignment w:val="baseline"/>
        <w:rPr>
          <w:rFonts w:ascii="Segoe UI" w:hAnsi="Segoe UI" w:cs="Segoe UI"/>
          <w:strike/>
          <w:sz w:val="18"/>
          <w:szCs w:val="18"/>
        </w:rPr>
      </w:pPr>
    </w:p>
    <w:p w:rsidR="00660E4E" w:rsidP="00660E4E" w:rsidRDefault="00660E4E" w14:paraId="239CA448" w14:textId="60AF02CE"/>
    <w:p w:rsidR="00660E4E" w:rsidP="00660E4E" w:rsidRDefault="00660E4E" w14:paraId="350B7719" w14:textId="346F784D">
      <w:r>
        <w:t xml:space="preserve">_______________________________________________________    ______ / </w:t>
      </w:r>
      <w:r>
        <w:t>______</w:t>
      </w:r>
      <w:r>
        <w:t xml:space="preserve"> / </w:t>
      </w:r>
      <w:r>
        <w:t>______</w:t>
      </w:r>
      <w:r>
        <w:t>_____</w:t>
      </w:r>
    </w:p>
    <w:p w:rsidR="00660E4E" w:rsidP="00660E4E" w:rsidRDefault="00660E4E" w14:paraId="4B5725A3" w14:textId="0D9E485B">
      <w:r w:rsidRPr="00660E4E">
        <w:t xml:space="preserve">Signature </w:t>
      </w:r>
      <w:r w:rsidRPr="00660E4E">
        <w:t xml:space="preserve"> </w:t>
      </w:r>
      <w:r w:rsidRPr="00660E4E">
        <w:t xml:space="preserve"> </w:t>
      </w:r>
      <w:r>
        <w:tab/>
      </w:r>
      <w:r>
        <w:tab/>
      </w:r>
      <w:r>
        <w:tab/>
      </w:r>
      <w:r>
        <w:tab/>
      </w:r>
      <w:r>
        <w:tab/>
      </w:r>
      <w:r>
        <w:tab/>
      </w:r>
      <w:r>
        <w:tab/>
      </w:r>
      <w:r>
        <w:tab/>
      </w:r>
      <w:r w:rsidRPr="00660E4E">
        <w:t>D</w:t>
      </w:r>
      <w:r w:rsidRPr="00660E4E">
        <w:t>ate</w:t>
      </w:r>
    </w:p>
    <w:p w:rsidRPr="00695B68" w:rsidR="0057381A" w:rsidP="00695B68" w:rsidRDefault="0057381A" w14:paraId="58C77671" w14:textId="77777777">
      <w:pPr>
        <w:pStyle w:val="DefaultText"/>
        <w:tabs>
          <w:tab w:val="center" w:pos="1260"/>
          <w:tab w:val="center" w:pos="9000"/>
        </w:tabs>
        <w:ind w:left="720" w:right="720"/>
        <w:rPr>
          <w:szCs w:val="24"/>
        </w:rPr>
      </w:pPr>
    </w:p>
    <w:sectPr w:rsidRPr="00695B68" w:rsidR="0057381A" w:rsidSect="004B393E">
      <w:footerReference w:type="default" r:id="rId11"/>
      <w:headerReference w:type="first" r:id="rId12"/>
      <w:pgSz w:w="12240" w:h="15840" w:orient="portrait" w:code="1"/>
      <w:pgMar w:top="1440" w:right="1440" w:bottom="1008"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91612" w:rsidP="00353AED" w:rsidRDefault="00591612" w14:paraId="7FAC8EC1" w14:textId="77777777">
      <w:r>
        <w:separator/>
      </w:r>
    </w:p>
  </w:endnote>
  <w:endnote w:type="continuationSeparator" w:id="0">
    <w:p w:rsidR="00591612" w:rsidP="00353AED" w:rsidRDefault="00591612" w14:paraId="466B3DA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Shell Dlg 2">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4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32"/>
      <w:gridCol w:w="144"/>
      <w:gridCol w:w="1829"/>
      <w:gridCol w:w="576"/>
      <w:gridCol w:w="643"/>
      <w:gridCol w:w="1186"/>
      <w:gridCol w:w="576"/>
      <w:gridCol w:w="1430"/>
      <w:gridCol w:w="644"/>
      <w:gridCol w:w="576"/>
      <w:gridCol w:w="1829"/>
      <w:gridCol w:w="143"/>
      <w:gridCol w:w="433"/>
    </w:tblGrid>
    <w:tr w:rsidRPr="00AD4DAA" w:rsidR="00470337" w:rsidTr="00AB28EB" w14:paraId="725F0477" w14:textId="77777777">
      <w:trPr>
        <w:jc w:val="center"/>
      </w:trPr>
      <w:tc>
        <w:tcPr>
          <w:tcW w:w="576" w:type="dxa"/>
          <w:gridSpan w:val="2"/>
          <w:vAlign w:val="center"/>
        </w:tcPr>
        <w:p w:rsidRPr="00AD4DAA" w:rsidR="00470337" w:rsidP="00AB28EB" w:rsidRDefault="00470337" w14:paraId="358060FB" w14:textId="77777777">
          <w:pPr>
            <w:autoSpaceDE w:val="0"/>
            <w:autoSpaceDN w:val="0"/>
            <w:adjustRightInd w:val="0"/>
            <w:jc w:val="center"/>
            <w:rPr>
              <w:rFonts w:ascii="MS Shell Dlg 2" w:hAnsi="MS Shell Dlg 2" w:cs="MS Shell Dlg 2"/>
              <w:color w:val="0000FF"/>
              <w:sz w:val="24"/>
              <w:szCs w:val="17"/>
            </w:rPr>
          </w:pPr>
        </w:p>
      </w:tc>
      <w:tc>
        <w:tcPr>
          <w:tcW w:w="1829" w:type="dxa"/>
          <w:vAlign w:val="center"/>
        </w:tcPr>
        <w:p w:rsidRPr="00AD4DAA" w:rsidR="00470337" w:rsidP="00AB28EB" w:rsidRDefault="00470337" w14:paraId="19155DEB" w14:textId="77777777">
          <w:pPr>
            <w:jc w:val="center"/>
            <w:rPr>
              <w:rFonts w:ascii="Garamond" w:hAnsi="Garamond"/>
              <w:b/>
              <w:color w:val="0000FF"/>
              <w:sz w:val="24"/>
            </w:rPr>
          </w:pPr>
        </w:p>
      </w:tc>
      <w:tc>
        <w:tcPr>
          <w:tcW w:w="576" w:type="dxa"/>
          <w:vAlign w:val="center"/>
        </w:tcPr>
        <w:p w:rsidRPr="00AD4DAA" w:rsidR="00470337" w:rsidP="00AB28EB" w:rsidRDefault="00470337" w14:paraId="63C0C6F4" w14:textId="77777777">
          <w:pPr>
            <w:autoSpaceDE w:val="0"/>
            <w:autoSpaceDN w:val="0"/>
            <w:adjustRightInd w:val="0"/>
            <w:jc w:val="center"/>
            <w:rPr>
              <w:rFonts w:ascii="MS Shell Dlg 2" w:hAnsi="MS Shell Dlg 2" w:cs="MS Shell Dlg 2"/>
              <w:color w:val="0000FF"/>
              <w:sz w:val="24"/>
              <w:szCs w:val="17"/>
            </w:rPr>
          </w:pPr>
        </w:p>
      </w:tc>
      <w:tc>
        <w:tcPr>
          <w:tcW w:w="1829" w:type="dxa"/>
          <w:gridSpan w:val="2"/>
          <w:vAlign w:val="center"/>
        </w:tcPr>
        <w:p w:rsidRPr="00AD4DAA" w:rsidR="00470337" w:rsidP="00AB28EB" w:rsidRDefault="00470337" w14:paraId="759D5C86" w14:textId="77777777">
          <w:pPr>
            <w:jc w:val="center"/>
            <w:rPr>
              <w:rFonts w:ascii="Garamond" w:hAnsi="Garamond"/>
              <w:b/>
              <w:color w:val="0000FF"/>
              <w:sz w:val="24"/>
            </w:rPr>
          </w:pPr>
        </w:p>
      </w:tc>
      <w:tc>
        <w:tcPr>
          <w:tcW w:w="576" w:type="dxa"/>
          <w:vAlign w:val="center"/>
        </w:tcPr>
        <w:p w:rsidRPr="00AD4DAA" w:rsidR="00470337" w:rsidP="00AB28EB" w:rsidRDefault="00470337" w14:paraId="30F37160" w14:textId="77777777">
          <w:pPr>
            <w:autoSpaceDE w:val="0"/>
            <w:autoSpaceDN w:val="0"/>
            <w:adjustRightInd w:val="0"/>
            <w:jc w:val="center"/>
            <w:rPr>
              <w:rFonts w:ascii="MS Shell Dlg 2" w:hAnsi="MS Shell Dlg 2" w:cs="MS Shell Dlg 2"/>
              <w:color w:val="0000FF"/>
              <w:sz w:val="24"/>
              <w:szCs w:val="17"/>
            </w:rPr>
          </w:pPr>
        </w:p>
      </w:tc>
      <w:tc>
        <w:tcPr>
          <w:tcW w:w="2074" w:type="dxa"/>
          <w:gridSpan w:val="2"/>
          <w:vAlign w:val="center"/>
        </w:tcPr>
        <w:p w:rsidRPr="00AD4DAA" w:rsidR="00470337" w:rsidP="00AB28EB" w:rsidRDefault="00470337" w14:paraId="06512A8C" w14:textId="77777777">
          <w:pPr>
            <w:jc w:val="center"/>
            <w:rPr>
              <w:rFonts w:ascii="Garamond" w:hAnsi="Garamond"/>
              <w:b/>
              <w:color w:val="0000FF"/>
              <w:sz w:val="24"/>
            </w:rPr>
          </w:pPr>
        </w:p>
      </w:tc>
      <w:tc>
        <w:tcPr>
          <w:tcW w:w="576" w:type="dxa"/>
          <w:vAlign w:val="center"/>
        </w:tcPr>
        <w:p w:rsidRPr="00AD4DAA" w:rsidR="00470337" w:rsidP="00AB28EB" w:rsidRDefault="00470337" w14:paraId="72D9F8F3" w14:textId="77777777">
          <w:pPr>
            <w:autoSpaceDE w:val="0"/>
            <w:autoSpaceDN w:val="0"/>
            <w:adjustRightInd w:val="0"/>
            <w:jc w:val="center"/>
            <w:rPr>
              <w:rFonts w:ascii="MS Shell Dlg 2" w:hAnsi="MS Shell Dlg 2" w:cs="MS Shell Dlg 2"/>
              <w:color w:val="0000FF"/>
              <w:sz w:val="24"/>
              <w:szCs w:val="17"/>
            </w:rPr>
          </w:pPr>
        </w:p>
      </w:tc>
      <w:tc>
        <w:tcPr>
          <w:tcW w:w="1829" w:type="dxa"/>
          <w:vAlign w:val="center"/>
        </w:tcPr>
        <w:p w:rsidRPr="00AD4DAA" w:rsidR="00470337" w:rsidP="00AB28EB" w:rsidRDefault="00470337" w14:paraId="2F30760B" w14:textId="77777777">
          <w:pPr>
            <w:jc w:val="center"/>
            <w:rPr>
              <w:rFonts w:ascii="Garamond" w:hAnsi="Garamond"/>
              <w:b/>
              <w:color w:val="0000FF"/>
              <w:sz w:val="24"/>
            </w:rPr>
          </w:pPr>
        </w:p>
      </w:tc>
      <w:tc>
        <w:tcPr>
          <w:tcW w:w="576" w:type="dxa"/>
          <w:gridSpan w:val="2"/>
          <w:vAlign w:val="center"/>
        </w:tcPr>
        <w:p w:rsidRPr="00AD4DAA" w:rsidR="00470337" w:rsidP="00AB28EB" w:rsidRDefault="00470337" w14:paraId="712D4FE5" w14:textId="77777777">
          <w:pPr>
            <w:autoSpaceDE w:val="0"/>
            <w:autoSpaceDN w:val="0"/>
            <w:adjustRightInd w:val="0"/>
            <w:jc w:val="center"/>
            <w:rPr>
              <w:rFonts w:ascii="MS Shell Dlg 2" w:hAnsi="MS Shell Dlg 2" w:cs="MS Shell Dlg 2"/>
              <w:color w:val="0000FF"/>
              <w:sz w:val="24"/>
              <w:szCs w:val="17"/>
            </w:rPr>
          </w:pPr>
        </w:p>
      </w:tc>
    </w:tr>
    <w:tr w:rsidR="00470337" w:rsidTr="00AB28EB" w14:paraId="66B2C990" w14:textId="77777777">
      <w:tblPrEx>
        <w:jc w:val="left"/>
      </w:tblPrEx>
      <w:trPr>
        <w:gridBefore w:val="1"/>
        <w:gridAfter w:val="1"/>
        <w:wBefore w:w="432" w:type="dxa"/>
        <w:wAfter w:w="433" w:type="dxa"/>
      </w:trPr>
      <w:tc>
        <w:tcPr>
          <w:tcW w:w="3192" w:type="dxa"/>
          <w:gridSpan w:val="4"/>
          <w:vAlign w:val="center"/>
        </w:tcPr>
        <w:p w:rsidR="00470337" w:rsidP="00AB28EB" w:rsidRDefault="00470337" w14:paraId="423B483C" w14:textId="77777777">
          <w:pPr>
            <w:pStyle w:val="DefaultText"/>
            <w:tabs>
              <w:tab w:val="center" w:pos="4680"/>
              <w:tab w:val="center" w:pos="8820"/>
            </w:tabs>
            <w:jc w:val="center"/>
            <w:rPr>
              <w:rFonts w:ascii="Garamond" w:hAnsi="Garamond"/>
              <w:color w:val="0000FF"/>
              <w:sz w:val="20"/>
            </w:rPr>
          </w:pPr>
        </w:p>
      </w:tc>
      <w:tc>
        <w:tcPr>
          <w:tcW w:w="3192" w:type="dxa"/>
          <w:gridSpan w:val="3"/>
          <w:vAlign w:val="center"/>
        </w:tcPr>
        <w:p w:rsidR="00470337" w:rsidP="00AB28EB" w:rsidRDefault="00470337" w14:paraId="774EFB23" w14:textId="77777777">
          <w:pPr>
            <w:pStyle w:val="DefaultText"/>
            <w:tabs>
              <w:tab w:val="center" w:pos="4680"/>
              <w:tab w:val="center" w:pos="8820"/>
            </w:tabs>
            <w:jc w:val="center"/>
            <w:rPr>
              <w:rFonts w:ascii="Garamond" w:hAnsi="Garamond"/>
              <w:color w:val="0000FF"/>
              <w:sz w:val="20"/>
            </w:rPr>
          </w:pPr>
        </w:p>
      </w:tc>
      <w:tc>
        <w:tcPr>
          <w:tcW w:w="3192" w:type="dxa"/>
          <w:gridSpan w:val="4"/>
          <w:vAlign w:val="center"/>
        </w:tcPr>
        <w:p w:rsidR="00470337" w:rsidP="00AB28EB" w:rsidRDefault="00470337" w14:paraId="2C0569A6" w14:textId="77777777">
          <w:pPr>
            <w:pStyle w:val="DefaultText"/>
            <w:tabs>
              <w:tab w:val="center" w:pos="4680"/>
              <w:tab w:val="center" w:pos="8820"/>
            </w:tabs>
            <w:jc w:val="center"/>
            <w:rPr>
              <w:rFonts w:ascii="Garamond" w:hAnsi="Garamond"/>
              <w:color w:val="0000FF"/>
              <w:sz w:val="20"/>
            </w:rPr>
          </w:pPr>
        </w:p>
      </w:tc>
    </w:tr>
  </w:tbl>
  <w:p w:rsidRPr="009E7934" w:rsidR="00470337" w:rsidP="004B393E" w:rsidRDefault="00470337" w14:paraId="73EB855B"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91612" w:rsidP="00353AED" w:rsidRDefault="00591612" w14:paraId="53976D7C" w14:textId="77777777">
      <w:r>
        <w:separator/>
      </w:r>
    </w:p>
  </w:footnote>
  <w:footnote w:type="continuationSeparator" w:id="0">
    <w:p w:rsidR="00591612" w:rsidP="00353AED" w:rsidRDefault="00591612" w14:paraId="6081FEA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xmlns:a14="http://schemas.microsoft.com/office/drawing/2010/main" mc:Ignorable="w14 w15 w16se w16cid w16 w16cex w16sdtdh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312"/>
      <w:gridCol w:w="4783"/>
      <w:gridCol w:w="2265"/>
    </w:tblGrid>
    <w:tr w:rsidR="00591391" w:rsidTr="00660E4E" w14:paraId="6EC780ED" w14:textId="77777777">
      <w:tc>
        <w:tcPr>
          <w:tcW w:w="2312" w:type="dxa"/>
          <w:vAlign w:val="center"/>
        </w:tcPr>
        <w:p w:rsidR="00470337" w:rsidP="00AB28EB" w:rsidRDefault="00470337" w14:paraId="07A54501" w14:textId="4949809F">
          <w:pPr>
            <w:pStyle w:val="DefaultText"/>
            <w:jc w:val="center"/>
          </w:pPr>
        </w:p>
        <w:p w:rsidR="00470337" w:rsidP="00AB28EB" w:rsidRDefault="00591391" w14:paraId="6A54F481" w14:textId="371261DA">
          <w:pPr>
            <w:pStyle w:val="Header"/>
            <w:jc w:val="center"/>
          </w:pPr>
          <w:r>
            <w:rPr>
              <w:noProof/>
            </w:rPr>
            <w:drawing>
              <wp:inline distT="0" distB="0" distL="0" distR="0" wp14:anchorId="5740B585" wp14:editId="2195BD5C">
                <wp:extent cx="1000125" cy="1266825"/>
                <wp:effectExtent l="0" t="0" r="2857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 r:lo="rId2" r:qs="rId3" r:cs="rId4"/>
                  </a:graphicData>
                </a:graphic>
              </wp:inline>
            </w:drawing>
          </w:r>
        </w:p>
      </w:tc>
      <w:tc>
        <w:tcPr>
          <w:tcW w:w="4783" w:type="dxa"/>
          <w:vMerge w:val="restart"/>
        </w:tcPr>
        <w:p w:rsidR="00470337" w:rsidP="00AB28EB" w:rsidRDefault="00660E4E" w14:paraId="5B1BD8D9" w14:textId="49874E10">
          <w:pPr>
            <w:jc w:val="center"/>
            <w:rPr>
              <w:rFonts w:ascii="Garamond" w:hAnsi="Garamond"/>
              <w:smallCaps/>
              <w:color w:val="0000FF"/>
              <w:sz w:val="24"/>
            </w:rPr>
          </w:pPr>
          <w:r>
            <w:rPr>
              <w:rFonts w:ascii="Garamond" w:hAnsi="Garamond"/>
              <w:smallCaps/>
              <w:color w:val="0000FF"/>
              <w:sz w:val="24"/>
            </w:rPr>
            <w:t>OPTIONS Referral Consent Form</w:t>
          </w:r>
        </w:p>
        <w:p w:rsidR="00660E4E" w:rsidP="00AB28EB" w:rsidRDefault="00660E4E" w14:paraId="66CA9F64" w14:textId="0651A888">
          <w:pPr>
            <w:jc w:val="center"/>
            <w:rPr>
              <w:rFonts w:ascii="Garamond" w:hAnsi="Garamond"/>
              <w:smallCaps/>
              <w:color w:val="0000FF"/>
              <w:sz w:val="24"/>
            </w:rPr>
          </w:pPr>
        </w:p>
        <w:p w:rsidR="00660E4E" w:rsidP="00AB28EB" w:rsidRDefault="00660E4E" w14:paraId="05BB1DC9" w14:textId="643BBE50">
          <w:pPr>
            <w:jc w:val="center"/>
            <w:rPr>
              <w:rFonts w:ascii="Garamond" w:hAnsi="Garamond"/>
              <w:smallCaps/>
              <w:color w:val="0000FF"/>
              <w:sz w:val="24"/>
            </w:rPr>
          </w:pPr>
          <w:r>
            <w:rPr>
              <w:rFonts w:ascii="Garamond" w:hAnsi="Garamond"/>
              <w:smallCaps/>
              <w:color w:val="0000FF"/>
              <w:sz w:val="24"/>
            </w:rPr>
            <w:t>Name of Entity</w:t>
          </w:r>
        </w:p>
        <w:p w:rsidR="00660E4E" w:rsidP="00AB28EB" w:rsidRDefault="00660E4E" w14:paraId="6300F148" w14:textId="3635386A">
          <w:pPr>
            <w:jc w:val="center"/>
            <w:rPr>
              <w:rFonts w:ascii="Garamond" w:hAnsi="Garamond"/>
              <w:smallCaps/>
              <w:color w:val="0000FF"/>
              <w:sz w:val="24"/>
            </w:rPr>
          </w:pPr>
        </w:p>
        <w:p w:rsidR="00660E4E" w:rsidP="00AB28EB" w:rsidRDefault="00660E4E" w14:paraId="32C20B82" w14:textId="0D154862">
          <w:pPr>
            <w:jc w:val="center"/>
            <w:rPr>
              <w:rFonts w:ascii="Garamond" w:hAnsi="Garamond"/>
              <w:smallCaps/>
              <w:color w:val="0000FF"/>
              <w:sz w:val="24"/>
            </w:rPr>
          </w:pPr>
          <w:r>
            <w:rPr>
              <w:rFonts w:ascii="Garamond" w:hAnsi="Garamond"/>
              <w:smallCaps/>
              <w:color w:val="0000FF"/>
              <w:sz w:val="24"/>
            </w:rPr>
            <w:t>Address of Entity</w:t>
          </w:r>
        </w:p>
        <w:p w:rsidRPr="006545AB" w:rsidR="00660E4E" w:rsidP="00660E4E" w:rsidRDefault="00660E4E" w14:paraId="24E00008" w14:textId="406E04F4">
          <w:pPr>
            <w:jc w:val="center"/>
            <w:rPr>
              <w:rFonts w:ascii="Garamond" w:hAnsi="Garamond"/>
              <w:smallCaps/>
              <w:color w:val="0000FF"/>
              <w:sz w:val="24"/>
            </w:rPr>
          </w:pPr>
          <w:r>
            <w:rPr>
              <w:rFonts w:ascii="Garamond" w:hAnsi="Garamond"/>
              <w:smallCaps/>
              <w:color w:val="0000FF"/>
              <w:sz w:val="24"/>
            </w:rPr>
            <w:t>City, State Zip</w:t>
          </w:r>
        </w:p>
        <w:p w:rsidR="00470337" w:rsidP="00AB28EB" w:rsidRDefault="00470337" w14:paraId="565AE50E" w14:textId="77777777">
          <w:pPr>
            <w:pStyle w:val="Header"/>
          </w:pPr>
        </w:p>
      </w:tc>
      <w:tc>
        <w:tcPr>
          <w:tcW w:w="2265" w:type="dxa"/>
          <w:vAlign w:val="center"/>
        </w:tcPr>
        <w:p w:rsidR="00470337" w:rsidP="00AB28EB" w:rsidRDefault="00591391" w14:paraId="78123D53" w14:textId="39B3C01C">
          <w:pPr>
            <w:pStyle w:val="Header"/>
            <w:jc w:val="center"/>
          </w:pPr>
          <w:r>
            <w:rPr>
              <w:noProof/>
            </w:rPr>
            <w:drawing>
              <wp:inline distT="0" distB="0" distL="0" distR="0" wp14:anchorId="5038692F" wp14:editId="20BF65E7">
                <wp:extent cx="942975" cy="942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tc>
    </w:tr>
    <w:tr w:rsidR="00591391" w:rsidTr="00660E4E" w14:paraId="6778E3EA" w14:textId="77777777">
      <w:tc>
        <w:tcPr>
          <w:tcW w:w="2312" w:type="dxa"/>
          <w:vAlign w:val="center"/>
        </w:tcPr>
        <w:p w:rsidR="00892540" w:rsidP="00591391" w:rsidRDefault="00892540" w14:paraId="419F76BD" w14:textId="77777777">
          <w:pPr>
            <w:jc w:val="center"/>
          </w:pPr>
        </w:p>
      </w:tc>
      <w:tc>
        <w:tcPr>
          <w:tcW w:w="4783" w:type="dxa"/>
          <w:vMerge/>
        </w:tcPr>
        <w:p w:rsidR="00470337" w:rsidP="00AB28EB" w:rsidRDefault="00470337" w14:paraId="1D9B0016" w14:textId="77777777">
          <w:pPr>
            <w:pStyle w:val="Header"/>
          </w:pPr>
        </w:p>
      </w:tc>
      <w:tc>
        <w:tcPr>
          <w:tcW w:w="2265" w:type="dxa"/>
          <w:vAlign w:val="center"/>
        </w:tcPr>
        <w:p w:rsidRPr="00C1250F" w:rsidR="00470337" w:rsidP="00660E4E" w:rsidRDefault="00470337" w14:paraId="0094CC93" w14:textId="33BA66D6">
          <w:pPr>
            <w:rPr>
              <w:rFonts w:ascii="Garamond" w:hAnsi="Garamond"/>
              <w:smallCaps/>
              <w:color w:val="0000FF"/>
              <w:sz w:val="16"/>
            </w:rPr>
          </w:pPr>
        </w:p>
      </w:tc>
    </w:tr>
  </w:tbl>
  <w:p w:rsidR="00470337" w:rsidRDefault="00470337" w14:paraId="709D907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B594B"/>
    <w:multiLevelType w:val="hybridMultilevel"/>
    <w:tmpl w:val="DAEE5B4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AC39A0"/>
    <w:multiLevelType w:val="hybridMultilevel"/>
    <w:tmpl w:val="E41A49E4"/>
    <w:lvl w:ilvl="0" w:tplc="04090001">
      <w:start w:val="1"/>
      <w:numFmt w:val="bullet"/>
      <w:lvlText w:val=""/>
      <w:lvlJc w:val="left"/>
      <w:pPr>
        <w:ind w:left="1080" w:hanging="720"/>
      </w:pPr>
      <w:rPr>
        <w:rFonts w:hint="default"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A25495"/>
    <w:multiLevelType w:val="hybridMultilevel"/>
    <w:tmpl w:val="1E7859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E0342"/>
    <w:multiLevelType w:val="hybridMultilevel"/>
    <w:tmpl w:val="428082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B153721"/>
    <w:multiLevelType w:val="hybridMultilevel"/>
    <w:tmpl w:val="AD763DE6"/>
    <w:lvl w:ilvl="0" w:tplc="DFEAD3F4">
      <w:start w:val="1"/>
      <w:numFmt w:val="decimal"/>
      <w:lvlText w:val="%1."/>
      <w:lvlJc w:val="left"/>
      <w:pPr>
        <w:tabs>
          <w:tab w:val="num" w:pos="3510"/>
        </w:tabs>
        <w:ind w:left="3510" w:hanging="360"/>
      </w:pPr>
      <w:rPr>
        <w:rFonts w:hint="default"/>
      </w:rPr>
    </w:lvl>
    <w:lvl w:ilvl="1" w:tplc="04090019">
      <w:start w:val="1"/>
      <w:numFmt w:val="lowerLetter"/>
      <w:lvlText w:val="%2."/>
      <w:lvlJc w:val="left"/>
      <w:pPr>
        <w:tabs>
          <w:tab w:val="num" w:pos="3420"/>
        </w:tabs>
        <w:ind w:left="3420" w:hanging="360"/>
      </w:pPr>
    </w:lvl>
    <w:lvl w:ilvl="2" w:tplc="0409001B">
      <w:start w:val="1"/>
      <w:numFmt w:val="lowerRoman"/>
      <w:lvlText w:val="%3."/>
      <w:lvlJc w:val="right"/>
      <w:pPr>
        <w:tabs>
          <w:tab w:val="num" w:pos="4950"/>
        </w:tabs>
        <w:ind w:left="4950" w:hanging="180"/>
      </w:pPr>
    </w:lvl>
    <w:lvl w:ilvl="3" w:tplc="28D849E2">
      <w:numFmt w:val="bullet"/>
      <w:lvlText w:val="-"/>
      <w:lvlJc w:val="left"/>
      <w:pPr>
        <w:tabs>
          <w:tab w:val="num" w:pos="5670"/>
        </w:tabs>
        <w:ind w:left="5670" w:hanging="360"/>
      </w:pPr>
      <w:rPr>
        <w:rFonts w:hint="default" w:ascii="Times New Roman" w:hAnsi="Times New Roman" w:eastAsia="Times New Roman" w:cs="Times New Roman"/>
      </w:rPr>
    </w:lvl>
    <w:lvl w:ilvl="4" w:tplc="04090019">
      <w:start w:val="1"/>
      <w:numFmt w:val="lowerLetter"/>
      <w:lvlText w:val="%5."/>
      <w:lvlJc w:val="left"/>
      <w:pPr>
        <w:tabs>
          <w:tab w:val="num" w:pos="6390"/>
        </w:tabs>
        <w:ind w:left="6390" w:hanging="360"/>
      </w:pPr>
    </w:lvl>
    <w:lvl w:ilvl="5" w:tplc="0409001B" w:tentative="1">
      <w:start w:val="1"/>
      <w:numFmt w:val="lowerRoman"/>
      <w:lvlText w:val="%6."/>
      <w:lvlJc w:val="right"/>
      <w:pPr>
        <w:tabs>
          <w:tab w:val="num" w:pos="7110"/>
        </w:tabs>
        <w:ind w:left="7110" w:hanging="180"/>
      </w:pPr>
    </w:lvl>
    <w:lvl w:ilvl="6" w:tplc="0409000F" w:tentative="1">
      <w:start w:val="1"/>
      <w:numFmt w:val="decimal"/>
      <w:lvlText w:val="%7."/>
      <w:lvlJc w:val="left"/>
      <w:pPr>
        <w:tabs>
          <w:tab w:val="num" w:pos="7830"/>
        </w:tabs>
        <w:ind w:left="7830" w:hanging="360"/>
      </w:pPr>
    </w:lvl>
    <w:lvl w:ilvl="7" w:tplc="04090019" w:tentative="1">
      <w:start w:val="1"/>
      <w:numFmt w:val="lowerLetter"/>
      <w:lvlText w:val="%8."/>
      <w:lvlJc w:val="left"/>
      <w:pPr>
        <w:tabs>
          <w:tab w:val="num" w:pos="8550"/>
        </w:tabs>
        <w:ind w:left="8550" w:hanging="360"/>
      </w:pPr>
    </w:lvl>
    <w:lvl w:ilvl="8" w:tplc="0409001B" w:tentative="1">
      <w:start w:val="1"/>
      <w:numFmt w:val="lowerRoman"/>
      <w:lvlText w:val="%9."/>
      <w:lvlJc w:val="right"/>
      <w:pPr>
        <w:tabs>
          <w:tab w:val="num" w:pos="9270"/>
        </w:tabs>
        <w:ind w:left="9270" w:hanging="180"/>
      </w:pPr>
    </w:lvl>
  </w:abstractNum>
  <w:abstractNum w:abstractNumId="5" w15:restartNumberingAfterBreak="0">
    <w:nsid w:val="523170B8"/>
    <w:multiLevelType w:val="hybridMultilevel"/>
    <w:tmpl w:val="9E163A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64EFAD6">
      <w:start w:val="4"/>
      <w:numFmt w:val="decimal"/>
      <w:lvlText w:val="%3."/>
      <w:lvlJc w:val="left"/>
      <w:pPr>
        <w:ind w:left="2160" w:hanging="180"/>
      </w:pPr>
      <w:rPr>
        <w:rFonts w:hint="default"/>
        <w:b/>
        <w:i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0E2E78"/>
    <w:multiLevelType w:val="hybridMultilevel"/>
    <w:tmpl w:val="D41825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0D54B2"/>
    <w:multiLevelType w:val="hybridMultilevel"/>
    <w:tmpl w:val="77125D9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6"/>
  </w:num>
  <w:num w:numId="6">
    <w:abstractNumId w:val="0"/>
  </w:num>
  <w:num w:numId="7">
    <w:abstractNumId w:val="5"/>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E4E"/>
    <w:rsid w:val="0000528D"/>
    <w:rsid w:val="00026FCA"/>
    <w:rsid w:val="000317A7"/>
    <w:rsid w:val="00041745"/>
    <w:rsid w:val="0005225A"/>
    <w:rsid w:val="0006002A"/>
    <w:rsid w:val="00067681"/>
    <w:rsid w:val="00071ED5"/>
    <w:rsid w:val="0008048C"/>
    <w:rsid w:val="000809F6"/>
    <w:rsid w:val="00083B30"/>
    <w:rsid w:val="0009402A"/>
    <w:rsid w:val="000A077C"/>
    <w:rsid w:val="000B2A94"/>
    <w:rsid w:val="000B5255"/>
    <w:rsid w:val="000B6593"/>
    <w:rsid w:val="000C005E"/>
    <w:rsid w:val="000C3288"/>
    <w:rsid w:val="000C59F6"/>
    <w:rsid w:val="000D2E8D"/>
    <w:rsid w:val="000D3914"/>
    <w:rsid w:val="000D40FC"/>
    <w:rsid w:val="000F5D33"/>
    <w:rsid w:val="00102A76"/>
    <w:rsid w:val="00114F8D"/>
    <w:rsid w:val="0012147E"/>
    <w:rsid w:val="00135041"/>
    <w:rsid w:val="00143910"/>
    <w:rsid w:val="00150475"/>
    <w:rsid w:val="00150496"/>
    <w:rsid w:val="0016386D"/>
    <w:rsid w:val="001654B9"/>
    <w:rsid w:val="00174034"/>
    <w:rsid w:val="00175C70"/>
    <w:rsid w:val="00183280"/>
    <w:rsid w:val="00184DC4"/>
    <w:rsid w:val="00186FFE"/>
    <w:rsid w:val="00193777"/>
    <w:rsid w:val="001964AA"/>
    <w:rsid w:val="001A4FD6"/>
    <w:rsid w:val="001B3FDB"/>
    <w:rsid w:val="001C1790"/>
    <w:rsid w:val="001C41AD"/>
    <w:rsid w:val="001E4B0A"/>
    <w:rsid w:val="001F1F8D"/>
    <w:rsid w:val="001F3029"/>
    <w:rsid w:val="001F4621"/>
    <w:rsid w:val="001F6154"/>
    <w:rsid w:val="00210949"/>
    <w:rsid w:val="0022527B"/>
    <w:rsid w:val="00225C07"/>
    <w:rsid w:val="00227F8A"/>
    <w:rsid w:val="00244156"/>
    <w:rsid w:val="00250A40"/>
    <w:rsid w:val="002559B1"/>
    <w:rsid w:val="00262CB4"/>
    <w:rsid w:val="00270DF0"/>
    <w:rsid w:val="00284EA0"/>
    <w:rsid w:val="002A7C8E"/>
    <w:rsid w:val="002B0CB7"/>
    <w:rsid w:val="002B1988"/>
    <w:rsid w:val="002B4CED"/>
    <w:rsid w:val="002B6842"/>
    <w:rsid w:val="002B7743"/>
    <w:rsid w:val="002C0B33"/>
    <w:rsid w:val="002C0DCB"/>
    <w:rsid w:val="002C1688"/>
    <w:rsid w:val="002D71DF"/>
    <w:rsid w:val="002E2E2E"/>
    <w:rsid w:val="003043D9"/>
    <w:rsid w:val="0030500D"/>
    <w:rsid w:val="00311EE4"/>
    <w:rsid w:val="0031397A"/>
    <w:rsid w:val="00315960"/>
    <w:rsid w:val="003229EC"/>
    <w:rsid w:val="00333945"/>
    <w:rsid w:val="00342C56"/>
    <w:rsid w:val="003521F7"/>
    <w:rsid w:val="003522B2"/>
    <w:rsid w:val="00353815"/>
    <w:rsid w:val="00353AED"/>
    <w:rsid w:val="0035439F"/>
    <w:rsid w:val="003718D2"/>
    <w:rsid w:val="00371AF5"/>
    <w:rsid w:val="00381DAA"/>
    <w:rsid w:val="0039040C"/>
    <w:rsid w:val="003979E3"/>
    <w:rsid w:val="003A013C"/>
    <w:rsid w:val="003A0C85"/>
    <w:rsid w:val="003A6508"/>
    <w:rsid w:val="003A76D1"/>
    <w:rsid w:val="003A7EC9"/>
    <w:rsid w:val="003B0C11"/>
    <w:rsid w:val="003B0C82"/>
    <w:rsid w:val="003B433D"/>
    <w:rsid w:val="003C49A8"/>
    <w:rsid w:val="003D24D7"/>
    <w:rsid w:val="003E6B0D"/>
    <w:rsid w:val="003F64C7"/>
    <w:rsid w:val="004030AD"/>
    <w:rsid w:val="00406A6B"/>
    <w:rsid w:val="004167D4"/>
    <w:rsid w:val="00420A89"/>
    <w:rsid w:val="0042325F"/>
    <w:rsid w:val="00431938"/>
    <w:rsid w:val="00442D5A"/>
    <w:rsid w:val="00453545"/>
    <w:rsid w:val="00455358"/>
    <w:rsid w:val="004554DD"/>
    <w:rsid w:val="00467D1F"/>
    <w:rsid w:val="00470337"/>
    <w:rsid w:val="00473767"/>
    <w:rsid w:val="0047504B"/>
    <w:rsid w:val="0048442E"/>
    <w:rsid w:val="004907A6"/>
    <w:rsid w:val="00497D01"/>
    <w:rsid w:val="004A5D81"/>
    <w:rsid w:val="004B14FC"/>
    <w:rsid w:val="004B393E"/>
    <w:rsid w:val="004B4058"/>
    <w:rsid w:val="004C63F6"/>
    <w:rsid w:val="004E1523"/>
    <w:rsid w:val="004E296E"/>
    <w:rsid w:val="004E376A"/>
    <w:rsid w:val="004E792D"/>
    <w:rsid w:val="004F0DAB"/>
    <w:rsid w:val="00506ACE"/>
    <w:rsid w:val="005072EC"/>
    <w:rsid w:val="00517C8D"/>
    <w:rsid w:val="0052785F"/>
    <w:rsid w:val="005307F4"/>
    <w:rsid w:val="00531016"/>
    <w:rsid w:val="00550718"/>
    <w:rsid w:val="00551254"/>
    <w:rsid w:val="005645BE"/>
    <w:rsid w:val="00565756"/>
    <w:rsid w:val="00572182"/>
    <w:rsid w:val="0057381A"/>
    <w:rsid w:val="00573E44"/>
    <w:rsid w:val="00574259"/>
    <w:rsid w:val="005747C8"/>
    <w:rsid w:val="00580808"/>
    <w:rsid w:val="00583966"/>
    <w:rsid w:val="00587A03"/>
    <w:rsid w:val="00591391"/>
    <w:rsid w:val="00591612"/>
    <w:rsid w:val="0059446C"/>
    <w:rsid w:val="00597912"/>
    <w:rsid w:val="005A056A"/>
    <w:rsid w:val="005A7F43"/>
    <w:rsid w:val="005B5132"/>
    <w:rsid w:val="005C7D33"/>
    <w:rsid w:val="005C7E7F"/>
    <w:rsid w:val="005E6DBD"/>
    <w:rsid w:val="005E78AA"/>
    <w:rsid w:val="005F15E5"/>
    <w:rsid w:val="00604E20"/>
    <w:rsid w:val="00612EC7"/>
    <w:rsid w:val="006228D2"/>
    <w:rsid w:val="00622D4A"/>
    <w:rsid w:val="00624F03"/>
    <w:rsid w:val="00625676"/>
    <w:rsid w:val="00640BC9"/>
    <w:rsid w:val="00641875"/>
    <w:rsid w:val="00641C71"/>
    <w:rsid w:val="006442A4"/>
    <w:rsid w:val="00645A33"/>
    <w:rsid w:val="00646E4C"/>
    <w:rsid w:val="006545AB"/>
    <w:rsid w:val="0065590D"/>
    <w:rsid w:val="00660E4E"/>
    <w:rsid w:val="00671B97"/>
    <w:rsid w:val="00672427"/>
    <w:rsid w:val="00681A97"/>
    <w:rsid w:val="006827C5"/>
    <w:rsid w:val="006829E4"/>
    <w:rsid w:val="006836B1"/>
    <w:rsid w:val="00690AF3"/>
    <w:rsid w:val="00690E46"/>
    <w:rsid w:val="00695964"/>
    <w:rsid w:val="00695B68"/>
    <w:rsid w:val="006A04DE"/>
    <w:rsid w:val="006A4EF9"/>
    <w:rsid w:val="006A6356"/>
    <w:rsid w:val="006B04C5"/>
    <w:rsid w:val="006C5D71"/>
    <w:rsid w:val="006F60E7"/>
    <w:rsid w:val="00712CE2"/>
    <w:rsid w:val="0071671B"/>
    <w:rsid w:val="00723F78"/>
    <w:rsid w:val="00730F99"/>
    <w:rsid w:val="00734CD6"/>
    <w:rsid w:val="007439DE"/>
    <w:rsid w:val="007509DD"/>
    <w:rsid w:val="00750DB2"/>
    <w:rsid w:val="00751DBE"/>
    <w:rsid w:val="0076156C"/>
    <w:rsid w:val="00773170"/>
    <w:rsid w:val="0077663A"/>
    <w:rsid w:val="0078017C"/>
    <w:rsid w:val="00780237"/>
    <w:rsid w:val="007810D1"/>
    <w:rsid w:val="00791119"/>
    <w:rsid w:val="00791580"/>
    <w:rsid w:val="00793056"/>
    <w:rsid w:val="007A08AF"/>
    <w:rsid w:val="007A713A"/>
    <w:rsid w:val="007B0157"/>
    <w:rsid w:val="007B06EA"/>
    <w:rsid w:val="007B183B"/>
    <w:rsid w:val="007C3501"/>
    <w:rsid w:val="007C6DE3"/>
    <w:rsid w:val="007D4407"/>
    <w:rsid w:val="007E13CF"/>
    <w:rsid w:val="007E1EDA"/>
    <w:rsid w:val="007E6912"/>
    <w:rsid w:val="007F0C8B"/>
    <w:rsid w:val="008004DD"/>
    <w:rsid w:val="00804C42"/>
    <w:rsid w:val="00811D75"/>
    <w:rsid w:val="0081715B"/>
    <w:rsid w:val="008178CA"/>
    <w:rsid w:val="00820E7B"/>
    <w:rsid w:val="00821530"/>
    <w:rsid w:val="00821CAB"/>
    <w:rsid w:val="00830ACD"/>
    <w:rsid w:val="00837CAC"/>
    <w:rsid w:val="00842BBF"/>
    <w:rsid w:val="0085412C"/>
    <w:rsid w:val="00855A68"/>
    <w:rsid w:val="00856F9C"/>
    <w:rsid w:val="00857F37"/>
    <w:rsid w:val="00860EED"/>
    <w:rsid w:val="00877C6D"/>
    <w:rsid w:val="008853D4"/>
    <w:rsid w:val="0088600C"/>
    <w:rsid w:val="008861B2"/>
    <w:rsid w:val="008920F5"/>
    <w:rsid w:val="00892540"/>
    <w:rsid w:val="008A2A5F"/>
    <w:rsid w:val="008A2EC3"/>
    <w:rsid w:val="008A545F"/>
    <w:rsid w:val="008B1488"/>
    <w:rsid w:val="008B1824"/>
    <w:rsid w:val="008F225F"/>
    <w:rsid w:val="008F37BA"/>
    <w:rsid w:val="0090036D"/>
    <w:rsid w:val="009026D4"/>
    <w:rsid w:val="00905819"/>
    <w:rsid w:val="00905890"/>
    <w:rsid w:val="00912D06"/>
    <w:rsid w:val="00913C05"/>
    <w:rsid w:val="00917A60"/>
    <w:rsid w:val="009275DD"/>
    <w:rsid w:val="009331A5"/>
    <w:rsid w:val="00943575"/>
    <w:rsid w:val="00945A01"/>
    <w:rsid w:val="00951490"/>
    <w:rsid w:val="00957170"/>
    <w:rsid w:val="0097089E"/>
    <w:rsid w:val="00975B41"/>
    <w:rsid w:val="00983CED"/>
    <w:rsid w:val="009A4C72"/>
    <w:rsid w:val="009A508E"/>
    <w:rsid w:val="009A5F6D"/>
    <w:rsid w:val="009B05CD"/>
    <w:rsid w:val="009E7934"/>
    <w:rsid w:val="009F51CF"/>
    <w:rsid w:val="009F5DC5"/>
    <w:rsid w:val="00A02636"/>
    <w:rsid w:val="00A15BE9"/>
    <w:rsid w:val="00A20192"/>
    <w:rsid w:val="00A2698A"/>
    <w:rsid w:val="00A26F12"/>
    <w:rsid w:val="00A311CF"/>
    <w:rsid w:val="00A32054"/>
    <w:rsid w:val="00A34B09"/>
    <w:rsid w:val="00A41191"/>
    <w:rsid w:val="00A438D8"/>
    <w:rsid w:val="00A50969"/>
    <w:rsid w:val="00A53A16"/>
    <w:rsid w:val="00A540A3"/>
    <w:rsid w:val="00A61593"/>
    <w:rsid w:val="00A6386F"/>
    <w:rsid w:val="00A64ADC"/>
    <w:rsid w:val="00A71AAA"/>
    <w:rsid w:val="00A725D7"/>
    <w:rsid w:val="00A74121"/>
    <w:rsid w:val="00A77886"/>
    <w:rsid w:val="00A77CC0"/>
    <w:rsid w:val="00A805E8"/>
    <w:rsid w:val="00A8148E"/>
    <w:rsid w:val="00A81ABA"/>
    <w:rsid w:val="00A83601"/>
    <w:rsid w:val="00A83D37"/>
    <w:rsid w:val="00A91217"/>
    <w:rsid w:val="00A92344"/>
    <w:rsid w:val="00A970B7"/>
    <w:rsid w:val="00A97106"/>
    <w:rsid w:val="00AA6C02"/>
    <w:rsid w:val="00AB024B"/>
    <w:rsid w:val="00AB28EB"/>
    <w:rsid w:val="00AC7370"/>
    <w:rsid w:val="00AD3178"/>
    <w:rsid w:val="00AD43F2"/>
    <w:rsid w:val="00AE4001"/>
    <w:rsid w:val="00AE51F7"/>
    <w:rsid w:val="00B120BE"/>
    <w:rsid w:val="00B205EE"/>
    <w:rsid w:val="00B36BBA"/>
    <w:rsid w:val="00B36DC8"/>
    <w:rsid w:val="00B5048B"/>
    <w:rsid w:val="00B5192F"/>
    <w:rsid w:val="00B5474A"/>
    <w:rsid w:val="00B57DB8"/>
    <w:rsid w:val="00B616FE"/>
    <w:rsid w:val="00B61FAD"/>
    <w:rsid w:val="00B66C3E"/>
    <w:rsid w:val="00B671C0"/>
    <w:rsid w:val="00B673E1"/>
    <w:rsid w:val="00B6784B"/>
    <w:rsid w:val="00B7050B"/>
    <w:rsid w:val="00B76A60"/>
    <w:rsid w:val="00B87A4B"/>
    <w:rsid w:val="00BB0A1C"/>
    <w:rsid w:val="00BB7BF1"/>
    <w:rsid w:val="00BC4D11"/>
    <w:rsid w:val="00BE650D"/>
    <w:rsid w:val="00BF2E04"/>
    <w:rsid w:val="00C1250F"/>
    <w:rsid w:val="00C2073A"/>
    <w:rsid w:val="00C23916"/>
    <w:rsid w:val="00C24B70"/>
    <w:rsid w:val="00C24F17"/>
    <w:rsid w:val="00C2763A"/>
    <w:rsid w:val="00C33B72"/>
    <w:rsid w:val="00C4679F"/>
    <w:rsid w:val="00C46A4C"/>
    <w:rsid w:val="00C55AFE"/>
    <w:rsid w:val="00C55DE6"/>
    <w:rsid w:val="00C62F79"/>
    <w:rsid w:val="00C658F4"/>
    <w:rsid w:val="00C6705F"/>
    <w:rsid w:val="00C709B5"/>
    <w:rsid w:val="00C778C1"/>
    <w:rsid w:val="00C82EBB"/>
    <w:rsid w:val="00C85822"/>
    <w:rsid w:val="00C86D30"/>
    <w:rsid w:val="00C876B2"/>
    <w:rsid w:val="00C91AC1"/>
    <w:rsid w:val="00CA00BD"/>
    <w:rsid w:val="00CB7567"/>
    <w:rsid w:val="00CD254D"/>
    <w:rsid w:val="00CE5152"/>
    <w:rsid w:val="00CF7162"/>
    <w:rsid w:val="00D03374"/>
    <w:rsid w:val="00D07754"/>
    <w:rsid w:val="00D11089"/>
    <w:rsid w:val="00D22F7F"/>
    <w:rsid w:val="00D267FE"/>
    <w:rsid w:val="00D2785D"/>
    <w:rsid w:val="00D342D0"/>
    <w:rsid w:val="00D43586"/>
    <w:rsid w:val="00D45961"/>
    <w:rsid w:val="00D6183A"/>
    <w:rsid w:val="00D80672"/>
    <w:rsid w:val="00D8733D"/>
    <w:rsid w:val="00D94C30"/>
    <w:rsid w:val="00D96563"/>
    <w:rsid w:val="00DA0376"/>
    <w:rsid w:val="00DA1563"/>
    <w:rsid w:val="00DA1975"/>
    <w:rsid w:val="00DA3AD5"/>
    <w:rsid w:val="00DA5A61"/>
    <w:rsid w:val="00DB1796"/>
    <w:rsid w:val="00DB2DD1"/>
    <w:rsid w:val="00DC66A6"/>
    <w:rsid w:val="00DD45BE"/>
    <w:rsid w:val="00DD623E"/>
    <w:rsid w:val="00DE3351"/>
    <w:rsid w:val="00DE4540"/>
    <w:rsid w:val="00DF0F86"/>
    <w:rsid w:val="00DF25C0"/>
    <w:rsid w:val="00DF5637"/>
    <w:rsid w:val="00DF5C33"/>
    <w:rsid w:val="00E038E6"/>
    <w:rsid w:val="00E1377E"/>
    <w:rsid w:val="00E142FB"/>
    <w:rsid w:val="00E27B5D"/>
    <w:rsid w:val="00E324A8"/>
    <w:rsid w:val="00E35400"/>
    <w:rsid w:val="00E35FFA"/>
    <w:rsid w:val="00E3742B"/>
    <w:rsid w:val="00E5343C"/>
    <w:rsid w:val="00E53B8E"/>
    <w:rsid w:val="00E76785"/>
    <w:rsid w:val="00E7707B"/>
    <w:rsid w:val="00E776E8"/>
    <w:rsid w:val="00E815C7"/>
    <w:rsid w:val="00EA4330"/>
    <w:rsid w:val="00EB0350"/>
    <w:rsid w:val="00EB090D"/>
    <w:rsid w:val="00EB2619"/>
    <w:rsid w:val="00EB360A"/>
    <w:rsid w:val="00EB36DD"/>
    <w:rsid w:val="00EB54BA"/>
    <w:rsid w:val="00EC5073"/>
    <w:rsid w:val="00EC7B7F"/>
    <w:rsid w:val="00ED5970"/>
    <w:rsid w:val="00EE15C6"/>
    <w:rsid w:val="00F11DF0"/>
    <w:rsid w:val="00F236C2"/>
    <w:rsid w:val="00F30892"/>
    <w:rsid w:val="00F34457"/>
    <w:rsid w:val="00F37E24"/>
    <w:rsid w:val="00F42200"/>
    <w:rsid w:val="00F47B33"/>
    <w:rsid w:val="00F5073C"/>
    <w:rsid w:val="00F53CBF"/>
    <w:rsid w:val="00F53FF3"/>
    <w:rsid w:val="00F54988"/>
    <w:rsid w:val="00F5700C"/>
    <w:rsid w:val="00F62562"/>
    <w:rsid w:val="00F70801"/>
    <w:rsid w:val="00F727E0"/>
    <w:rsid w:val="00F72B7E"/>
    <w:rsid w:val="00F8210A"/>
    <w:rsid w:val="00F8340C"/>
    <w:rsid w:val="00F838B0"/>
    <w:rsid w:val="00F863CD"/>
    <w:rsid w:val="00F91653"/>
    <w:rsid w:val="00F945AC"/>
    <w:rsid w:val="00FA6810"/>
    <w:rsid w:val="00FC6824"/>
    <w:rsid w:val="00FD0434"/>
    <w:rsid w:val="00FD7C03"/>
    <w:rsid w:val="00FE15F5"/>
    <w:rsid w:val="00FF15E5"/>
    <w:rsid w:val="00FF5111"/>
    <w:rsid w:val="10E9824A"/>
    <w:rsid w:val="2350CE49"/>
    <w:rsid w:val="23DE0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93FBAA"/>
  <w15:docId w15:val="{536E0673-45DF-4B52-B8E9-D6F732F16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60E4E"/>
    <w:pPr>
      <w:spacing w:after="0" w:line="240" w:lineRule="auto"/>
    </w:pPr>
    <w:rPr>
      <w:rFonts w:ascii="Calibri" w:hAnsi="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53AED"/>
    <w:pPr>
      <w:tabs>
        <w:tab w:val="center" w:pos="4680"/>
        <w:tab w:val="right" w:pos="9360"/>
      </w:tabs>
    </w:pPr>
    <w:rPr>
      <w:rFonts w:asciiTheme="minorHAnsi" w:hAnsiTheme="minorHAnsi" w:cstheme="minorBidi"/>
    </w:rPr>
  </w:style>
  <w:style w:type="character" w:styleId="HeaderChar" w:customStyle="1">
    <w:name w:val="Header Char"/>
    <w:basedOn w:val="DefaultParagraphFont"/>
    <w:link w:val="Header"/>
    <w:uiPriority w:val="99"/>
    <w:rsid w:val="00353AED"/>
  </w:style>
  <w:style w:type="paragraph" w:styleId="Footer">
    <w:name w:val="footer"/>
    <w:basedOn w:val="Normal"/>
    <w:link w:val="FooterChar"/>
    <w:uiPriority w:val="99"/>
    <w:unhideWhenUsed/>
    <w:rsid w:val="00353AED"/>
    <w:pPr>
      <w:tabs>
        <w:tab w:val="center" w:pos="4680"/>
        <w:tab w:val="right" w:pos="9360"/>
      </w:tabs>
    </w:pPr>
    <w:rPr>
      <w:rFonts w:asciiTheme="minorHAnsi" w:hAnsiTheme="minorHAnsi" w:cstheme="minorBidi"/>
    </w:rPr>
  </w:style>
  <w:style w:type="character" w:styleId="FooterChar" w:customStyle="1">
    <w:name w:val="Footer Char"/>
    <w:basedOn w:val="DefaultParagraphFont"/>
    <w:link w:val="Footer"/>
    <w:uiPriority w:val="99"/>
    <w:rsid w:val="00353AED"/>
  </w:style>
  <w:style w:type="paragraph" w:styleId="DefaultText" w:customStyle="1">
    <w:name w:val="Default Text"/>
    <w:basedOn w:val="Normal"/>
    <w:rsid w:val="00353AED"/>
    <w:rPr>
      <w:rFonts w:ascii="Times New Roman" w:hAnsi="Times New Roman" w:eastAsia="Times New Roman" w:cs="Times New Roman"/>
      <w:sz w:val="24"/>
      <w:szCs w:val="20"/>
    </w:rPr>
  </w:style>
  <w:style w:type="table" w:styleId="TableGrid">
    <w:name w:val="Table Grid"/>
    <w:basedOn w:val="TableNormal"/>
    <w:uiPriority w:val="59"/>
    <w:rsid w:val="00353AE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353AED"/>
    <w:rPr>
      <w:rFonts w:ascii="Tahoma" w:hAnsi="Tahoma" w:cs="Tahoma"/>
      <w:sz w:val="16"/>
      <w:szCs w:val="16"/>
    </w:rPr>
  </w:style>
  <w:style w:type="character" w:styleId="BalloonTextChar" w:customStyle="1">
    <w:name w:val="Balloon Text Char"/>
    <w:basedOn w:val="DefaultParagraphFont"/>
    <w:link w:val="BalloonText"/>
    <w:uiPriority w:val="99"/>
    <w:semiHidden/>
    <w:rsid w:val="00353AED"/>
    <w:rPr>
      <w:rFonts w:ascii="Tahoma" w:hAnsi="Tahoma" w:cs="Tahoma"/>
      <w:sz w:val="16"/>
      <w:szCs w:val="16"/>
    </w:rPr>
  </w:style>
  <w:style w:type="character" w:styleId="Hyperlink">
    <w:name w:val="Hyperlink"/>
    <w:basedOn w:val="DefaultParagraphFont"/>
    <w:uiPriority w:val="99"/>
    <w:unhideWhenUsed/>
    <w:rsid w:val="00690AF3"/>
    <w:rPr>
      <w:color w:val="0000FF" w:themeColor="hyperlink"/>
      <w:u w:val="single"/>
    </w:rPr>
  </w:style>
  <w:style w:type="paragraph" w:styleId="ListParagraph">
    <w:name w:val="List Paragraph"/>
    <w:basedOn w:val="Normal"/>
    <w:uiPriority w:val="34"/>
    <w:qFormat/>
    <w:rsid w:val="008861B2"/>
    <w:pPr>
      <w:spacing w:after="200" w:line="276" w:lineRule="auto"/>
      <w:ind w:left="720"/>
      <w:contextualSpacing/>
    </w:pPr>
    <w:rPr>
      <w:rFonts w:asciiTheme="minorHAnsi" w:hAnsiTheme="minorHAnsi" w:cstheme="minorBidi"/>
    </w:rPr>
  </w:style>
  <w:style w:type="character" w:styleId="CommentReference">
    <w:name w:val="annotation reference"/>
    <w:basedOn w:val="DefaultParagraphFont"/>
    <w:uiPriority w:val="99"/>
    <w:semiHidden/>
    <w:unhideWhenUsed/>
    <w:rsid w:val="003229EC"/>
    <w:rPr>
      <w:sz w:val="16"/>
      <w:szCs w:val="16"/>
    </w:rPr>
  </w:style>
  <w:style w:type="paragraph" w:styleId="CommentText">
    <w:name w:val="annotation text"/>
    <w:basedOn w:val="Normal"/>
    <w:link w:val="CommentTextChar"/>
    <w:uiPriority w:val="99"/>
    <w:semiHidden/>
    <w:unhideWhenUsed/>
    <w:rsid w:val="003229EC"/>
    <w:pPr>
      <w:spacing w:after="200"/>
    </w:pPr>
    <w:rPr>
      <w:rFonts w:asciiTheme="minorHAnsi" w:hAnsiTheme="minorHAnsi" w:cstheme="minorBidi"/>
      <w:sz w:val="20"/>
      <w:szCs w:val="20"/>
    </w:rPr>
  </w:style>
  <w:style w:type="character" w:styleId="CommentTextChar" w:customStyle="1">
    <w:name w:val="Comment Text Char"/>
    <w:basedOn w:val="DefaultParagraphFont"/>
    <w:link w:val="CommentText"/>
    <w:uiPriority w:val="99"/>
    <w:semiHidden/>
    <w:rsid w:val="003229EC"/>
    <w:rPr>
      <w:sz w:val="20"/>
      <w:szCs w:val="20"/>
    </w:rPr>
  </w:style>
  <w:style w:type="paragraph" w:styleId="CommentSubject">
    <w:name w:val="annotation subject"/>
    <w:basedOn w:val="CommentText"/>
    <w:next w:val="CommentText"/>
    <w:link w:val="CommentSubjectChar"/>
    <w:uiPriority w:val="99"/>
    <w:semiHidden/>
    <w:unhideWhenUsed/>
    <w:rsid w:val="003229EC"/>
    <w:rPr>
      <w:b/>
      <w:bCs/>
    </w:rPr>
  </w:style>
  <w:style w:type="character" w:styleId="CommentSubjectChar" w:customStyle="1">
    <w:name w:val="Comment Subject Char"/>
    <w:basedOn w:val="CommentTextChar"/>
    <w:link w:val="CommentSubject"/>
    <w:uiPriority w:val="99"/>
    <w:semiHidden/>
    <w:rsid w:val="003229EC"/>
    <w:rPr>
      <w:b/>
      <w:bCs/>
      <w:sz w:val="20"/>
      <w:szCs w:val="20"/>
    </w:rPr>
  </w:style>
  <w:style w:type="character" w:styleId="PlaceholderText">
    <w:name w:val="Placeholder Text"/>
    <w:basedOn w:val="DefaultParagraphFont"/>
    <w:uiPriority w:val="99"/>
    <w:semiHidden/>
    <w:rsid w:val="00695B68"/>
    <w:rPr>
      <w:color w:val="808080"/>
    </w:rPr>
  </w:style>
  <w:style w:type="paragraph" w:styleId="paragraph" w:customStyle="1">
    <w:name w:val="paragraph"/>
    <w:basedOn w:val="Normal"/>
    <w:rsid w:val="00660E4E"/>
    <w:pPr>
      <w:spacing w:before="100" w:beforeAutospacing="1" w:after="100" w:afterAutospacing="1"/>
    </w:pPr>
  </w:style>
  <w:style w:type="character" w:styleId="normaltextrun" w:customStyle="1">
    <w:name w:val="normaltextrun"/>
    <w:basedOn w:val="DefaultParagraphFont"/>
    <w:rsid w:val="00660E4E"/>
  </w:style>
  <w:style w:type="character" w:styleId="eop" w:customStyle="1">
    <w:name w:val="eop"/>
    <w:basedOn w:val="DefaultParagraphFont"/>
    <w:rsid w:val="00660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502164">
      <w:bodyDiv w:val="1"/>
      <w:marLeft w:val="0"/>
      <w:marRight w:val="0"/>
      <w:marTop w:val="0"/>
      <w:marBottom w:val="0"/>
      <w:divBdr>
        <w:top w:val="none" w:sz="0" w:space="0" w:color="auto"/>
        <w:left w:val="none" w:sz="0" w:space="0" w:color="auto"/>
        <w:bottom w:val="none" w:sz="0" w:space="0" w:color="auto"/>
        <w:right w:val="none" w:sz="0" w:space="0" w:color="auto"/>
      </w:divBdr>
    </w:div>
    <w:div w:id="1358118943">
      <w:bodyDiv w:val="1"/>
      <w:marLeft w:val="0"/>
      <w:marRight w:val="0"/>
      <w:marTop w:val="0"/>
      <w:marBottom w:val="0"/>
      <w:divBdr>
        <w:top w:val="none" w:sz="0" w:space="0" w:color="auto"/>
        <w:left w:val="none" w:sz="0" w:space="0" w:color="auto"/>
        <w:bottom w:val="none" w:sz="0" w:space="0" w:color="auto"/>
        <w:right w:val="none" w:sz="0" w:space="0" w:color="auto"/>
      </w:divBdr>
    </w:div>
    <w:div w:id="167904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customXml" Target="../customXml/item5.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3" Type="http://schemas.openxmlformats.org/officeDocument/2006/relationships/diagramQuickStyle" Target="diagrams/quickStyle1.xml"/><Relationship Id="rId2" Type="http://schemas.openxmlformats.org/officeDocument/2006/relationships/diagramLayout" Target="diagrams/layout1.xml"/><Relationship Id="rId1" Type="http://schemas.openxmlformats.org/officeDocument/2006/relationships/diagramData" Target="diagrams/data1.xml"/><Relationship Id="rId6" Type="http://schemas.openxmlformats.org/officeDocument/2006/relationships/image" Target="media/image1.png"/><Relationship Id="rId5" Type="http://schemas.microsoft.com/office/2007/relationships/diagramDrawing" Target="diagrams/drawing1.xml"/><Relationship Id="rId4" Type="http://schemas.openxmlformats.org/officeDocument/2006/relationships/diagramColors" Target="diagrams/colors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ren.W.Davis\OneDrive%20-%20State%20of%20Maine\Documents\Templates%20and%20samples\Maine%20EMS%20Letterhead%202019%20(1).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D8166A-52EB-434E-AF18-6F5AF88E1B39}"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31E66C2B-7738-47FE-A64F-C05006866D83}">
      <dgm:prSet phldrT="[Text]"/>
      <dgm:spPr/>
      <dgm:t>
        <a:bodyPr/>
        <a:lstStyle/>
        <a:p>
          <a:r>
            <a:rPr lang="en-US"/>
            <a:t>Agency Logo</a:t>
          </a:r>
        </a:p>
      </dgm:t>
    </dgm:pt>
    <dgm:pt modelId="{2031033A-EF9E-482E-B56B-19F4788193EF}" type="parTrans" cxnId="{38154850-2D77-4624-B8B2-CC6BEA7D66ED}">
      <dgm:prSet/>
      <dgm:spPr/>
      <dgm:t>
        <a:bodyPr/>
        <a:lstStyle/>
        <a:p>
          <a:endParaRPr lang="en-US"/>
        </a:p>
      </dgm:t>
    </dgm:pt>
    <dgm:pt modelId="{3FAD8199-03AB-476E-BBE9-E5BFC6C47EC8}" type="sibTrans" cxnId="{38154850-2D77-4624-B8B2-CC6BEA7D66ED}">
      <dgm:prSet/>
      <dgm:spPr/>
      <dgm:t>
        <a:bodyPr/>
        <a:lstStyle/>
        <a:p>
          <a:endParaRPr lang="en-US"/>
        </a:p>
      </dgm:t>
    </dgm:pt>
    <dgm:pt modelId="{D5B933F9-94C6-4105-9B36-AD68D7962676}" type="pres">
      <dgm:prSet presAssocID="{0FD8166A-52EB-434E-AF18-6F5AF88E1B39}" presName="diagram" presStyleCnt="0">
        <dgm:presLayoutVars>
          <dgm:dir/>
          <dgm:resizeHandles val="exact"/>
        </dgm:presLayoutVars>
      </dgm:prSet>
      <dgm:spPr/>
    </dgm:pt>
    <dgm:pt modelId="{98C5AFC2-7B60-4D22-B818-257F39253EE3}" type="pres">
      <dgm:prSet presAssocID="{31E66C2B-7738-47FE-A64F-C05006866D83}" presName="node" presStyleLbl="node1" presStyleIdx="0" presStyleCnt="1">
        <dgm:presLayoutVars>
          <dgm:bulletEnabled val="1"/>
        </dgm:presLayoutVars>
      </dgm:prSet>
      <dgm:spPr/>
    </dgm:pt>
  </dgm:ptLst>
  <dgm:cxnLst>
    <dgm:cxn modelId="{EF8EA661-17AE-4928-A9B7-75758E2D3A77}" type="presOf" srcId="{0FD8166A-52EB-434E-AF18-6F5AF88E1B39}" destId="{D5B933F9-94C6-4105-9B36-AD68D7962676}" srcOrd="0" destOrd="0" presId="urn:microsoft.com/office/officeart/2005/8/layout/default"/>
    <dgm:cxn modelId="{35252369-D843-49E0-A89D-8A65B1A1F122}" type="presOf" srcId="{31E66C2B-7738-47FE-A64F-C05006866D83}" destId="{98C5AFC2-7B60-4D22-B818-257F39253EE3}" srcOrd="0" destOrd="0" presId="urn:microsoft.com/office/officeart/2005/8/layout/default"/>
    <dgm:cxn modelId="{38154850-2D77-4624-B8B2-CC6BEA7D66ED}" srcId="{0FD8166A-52EB-434E-AF18-6F5AF88E1B39}" destId="{31E66C2B-7738-47FE-A64F-C05006866D83}" srcOrd="0" destOrd="0" parTransId="{2031033A-EF9E-482E-B56B-19F4788193EF}" sibTransId="{3FAD8199-03AB-476E-BBE9-E5BFC6C47EC8}"/>
    <dgm:cxn modelId="{93A83A06-4226-4D89-B271-B9F067FAF904}" type="presParOf" srcId="{D5B933F9-94C6-4105-9B36-AD68D7962676}" destId="{98C5AFC2-7B60-4D22-B818-257F39253EE3}" srcOrd="0" destOrd="0" presId="urn:microsoft.com/office/officeart/2005/8/layout/default"/>
  </dgm:cxnLst>
  <dgm:bg/>
  <dgm:whole/>
  <dgm:extLst>
    <a:ext uri="http://schemas.microsoft.com/office/drawing/2008/diagram">
      <dsp:dataModelExt xmlns:dsp="http://schemas.microsoft.com/office/drawing/2008/diagram" relId="rId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C5AFC2-7B60-4D22-B818-257F39253EE3}">
      <dsp:nvSpPr>
        <dsp:cNvPr id="0" name=""/>
        <dsp:cNvSpPr/>
      </dsp:nvSpPr>
      <dsp:spPr>
        <a:xfrm>
          <a:off x="0" y="333374"/>
          <a:ext cx="1000125" cy="60007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Agency Logo</a:t>
          </a:r>
        </a:p>
      </dsp:txBody>
      <dsp:txXfrm>
        <a:off x="0" y="333374"/>
        <a:ext cx="1000125" cy="60007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7EB80B2AD57941A6F81296C5A5ABF0" ma:contentTypeVersion="15" ma:contentTypeDescription="Create a new document." ma:contentTypeScope="" ma:versionID="e46e71c40cccc5cb51cef06d90c5d783">
  <xsd:schema xmlns:xsd="http://www.w3.org/2001/XMLSchema" xmlns:xs="http://www.w3.org/2001/XMLSchema" xmlns:p="http://schemas.microsoft.com/office/2006/metadata/properties" xmlns:ns2="19e3981c-db61-4bf9-92aa-b81caa60ba76" xmlns:ns3="a3643819-4ac3-4383-b377-d3e851722f2d" targetNamespace="http://schemas.microsoft.com/office/2006/metadata/properties" ma:root="true" ma:fieldsID="667c2645992f037755ccd536b8374a92" ns2:_="" ns3:_="">
    <xsd:import namespace="19e3981c-db61-4bf9-92aa-b81caa60ba76"/>
    <xsd:import namespace="a3643819-4ac3-4383-b377-d3e851722f2d"/>
    <xsd:element name="properties">
      <xsd:complexType>
        <xsd:sequence>
          <xsd:element name="documentManagement">
            <xsd:complexType>
              <xsd:all>
                <xsd:element ref="ns2:MediaServiceMetadata" minOccurs="0"/>
                <xsd:element ref="ns2:MediaServiceFastMetadata" minOccurs="0"/>
                <xsd:element ref="ns3:_dlc_DocId" minOccurs="0"/>
                <xsd:element ref="ns3:_dlc_DocIdUrl" minOccurs="0"/>
                <xsd:element ref="ns3:_dlc_DocIdPersistId" minOccurs="0"/>
                <xsd:element ref="ns3:SharedWithUsers" minOccurs="0"/>
                <xsd:element ref="ns3:SharedWithDetail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Document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e3981c-db61-4bf9-92aa-b81caa60ba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e407dca-7e10-41d8-9780-494ed3966f68" ma:termSetId="09814cd3-568e-fe90-9814-8d621ff8fb84" ma:anchorId="fba54fb3-c3e1-fe81-a776-ca4b69148c4d" ma:open="true" ma:isKeyword="false">
      <xsd:complexType>
        <xsd:sequence>
          <xsd:element ref="pc:Terms" minOccurs="0" maxOccurs="1"/>
        </xsd:sequence>
      </xsd:complexType>
    </xsd:element>
    <xsd:element name="DocumentStatus" ma:index="21" nillable="true" ma:displayName="Document Status" ma:format="Dropdown" ma:internalName="DocumentStatus">
      <xsd:simpleType>
        <xsd:restriction base="dms:Choice">
          <xsd:enumeration value="Work In Progress"/>
          <xsd:enumeration value="Pending Review"/>
          <xsd:enumeration value="Reviewed"/>
          <xsd:enumeration value="Published"/>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643819-4ac3-4383-b377-d3e851722f2d"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dexed="true"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2df5806-fee7-42b1-aa5d-d9bf283a1207}" ma:internalName="TaxCatchAll" ma:showField="CatchAllData" ma:web="a3643819-4ac3-4383-b377-d3e851722f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9e3981c-db61-4bf9-92aa-b81caa60ba76">
      <Terms xmlns="http://schemas.microsoft.com/office/infopath/2007/PartnerControls"/>
    </lcf76f155ced4ddcb4097134ff3c332f>
    <TaxCatchAll xmlns="a3643819-4ac3-4383-b377-d3e851722f2d" xsi:nil="true"/>
    <_dlc_DocId xmlns="a3643819-4ac3-4383-b377-d3e851722f2d">MEMS-1813007935-116</_dlc_DocId>
    <_dlc_DocIdUrl xmlns="a3643819-4ac3-4383-b377-d3e851722f2d">
      <Url>https://stateofmaine.sharepoint.com/sites/MaineEMS/_layouts/15/DocIdRedir.aspx?ID=MEMS-1813007935-116</Url>
      <Description>MEMS-1813007935-116</Description>
    </_dlc_DocIdUrl>
    <DocumentStatus xmlns="19e3981c-db61-4bf9-92aa-b81caa60ba7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4DDD84C-7C93-4705-83F5-A01B8E8C3E26}"/>
</file>

<file path=customXml/itemProps2.xml><?xml version="1.0" encoding="utf-8"?>
<ds:datastoreItem xmlns:ds="http://schemas.openxmlformats.org/officeDocument/2006/customXml" ds:itemID="{B0242A8B-2BFF-4A21-B52A-CAFAD787E4F5}">
  <ds:schemaRefs>
    <ds:schemaRef ds:uri="http://schemas.microsoft.com/sharepoint/v3/contenttype/forms"/>
  </ds:schemaRefs>
</ds:datastoreItem>
</file>

<file path=customXml/itemProps3.xml><?xml version="1.0" encoding="utf-8"?>
<ds:datastoreItem xmlns:ds="http://schemas.openxmlformats.org/officeDocument/2006/customXml" ds:itemID="{148F8E68-35AD-4545-B59D-030242D39A2D}">
  <ds:schemaRefs>
    <ds:schemaRef ds:uri="http://schemas.microsoft.com/office/2006/metadata/properties"/>
    <ds:schemaRef ds:uri="http://schemas.microsoft.com/office/infopath/2007/PartnerControls"/>
    <ds:schemaRef ds:uri="http://schemas.microsoft.com/sharepoint/v3"/>
    <ds:schemaRef ds:uri="681417aa-282d-4720-9570-724d40073484"/>
  </ds:schemaRefs>
</ds:datastoreItem>
</file>

<file path=customXml/itemProps4.xml><?xml version="1.0" encoding="utf-8"?>
<ds:datastoreItem xmlns:ds="http://schemas.openxmlformats.org/officeDocument/2006/customXml" ds:itemID="{8DF231D1-01AC-40A1-A48D-03D78BCEA64A}">
  <ds:schemaRefs>
    <ds:schemaRef ds:uri="http://schemas.openxmlformats.org/officeDocument/2006/bibliography"/>
  </ds:schemaRefs>
</ds:datastoreItem>
</file>

<file path=customXml/itemProps5.xml><?xml version="1.0" encoding="utf-8"?>
<ds:datastoreItem xmlns:ds="http://schemas.openxmlformats.org/officeDocument/2006/customXml" ds:itemID="{9E5783D1-1D02-43E6-A801-40F66A873D8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Maine EMS Letterhead 2019 (1).dotx</ap:Template>
  <ap:Application>Microsoft Word for the web</ap:Application>
  <ap:DocSecurity>0</ap:DocSecurity>
  <ap:ScaleCrop>false</ap:ScaleCrop>
  <ap:Company>State of Maine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Davis, Darren W</dc:creator>
  <cp:lastModifiedBy>Salois, Megan L</cp:lastModifiedBy>
  <cp:revision>3</cp:revision>
  <cp:lastPrinted>2019-10-09T18:14:00Z</cp:lastPrinted>
  <dcterms:created xsi:type="dcterms:W3CDTF">2023-01-17T17:00:00Z</dcterms:created>
  <dcterms:modified xsi:type="dcterms:W3CDTF">2023-05-16T14:12:27Z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0x0101004F7EB80B2AD57941A6F81296C5A5ABF0</vt:lpwstr>
  </property>
  <property fmtid="{D5CDD505-2E9C-101B-9397-08002B2CF9AE}" pid="3" name="_dlc_DocIdItemGuid">
    <vt:lpwstr>0ffe2311-1a4a-43bb-8a3d-ec449824fb1c</vt:lpwstr>
  </property>
  <property fmtid="{D5CDD505-2E9C-101B-9397-08002B2CF9AE}" pid="4" name="MediaServiceImageTags">
    <vt:lpwstr/>
  </property>
</Properties>
</file>